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435" w:before="0" w:line="360" w:lineRule="auto"/>
        <w:ind/>
        <w:rPr>
          <w:color w:val="020C22"/>
          <w:sz w:val="28"/>
        </w:rPr>
      </w:pPr>
      <w:r>
        <w:rPr>
          <w:color w:val="020C22"/>
          <w:sz w:val="28"/>
        </w:rPr>
        <w:t>У нас, кстати, по новому туристическому подходу есть один из спикеров, но мы не планировали, что он будет говорить, хотя у него есть определённые наработки в этом плане.</w:t>
      </w:r>
    </w:p>
    <w:p w14:paraId="04000000">
      <w:pPr>
        <w:pStyle w:val="Style_2"/>
        <w:spacing w:after="0" w:before="0" w:line="360" w:lineRule="auto"/>
        <w:ind/>
        <w:rPr>
          <w:color w:val="020C22"/>
          <w:sz w:val="28"/>
        </w:rPr>
      </w:pPr>
      <w:r>
        <w:rPr>
          <w:color w:val="020C22"/>
          <w:sz w:val="28"/>
        </w:rPr>
        <w:t>Железняк Александр.</w:t>
      </w:r>
    </w:p>
    <w:p w14:paraId="05000000">
      <w:pPr>
        <w:pStyle w:val="Style_2"/>
        <w:spacing w:after="0" w:before="0" w:line="360" w:lineRule="auto"/>
        <w:ind/>
        <w:rPr>
          <w:color w:val="020C22"/>
          <w:sz w:val="28"/>
        </w:rPr>
      </w:pPr>
      <w:r>
        <w:rPr>
          <w:color w:val="020C22"/>
          <w:sz w:val="28"/>
        </w:rPr>
        <w:t>Только полминуты, иначе протокол Президента больше слова не даст.</w:t>
      </w:r>
    </w:p>
    <w:p w14:paraId="06000000">
      <w:pPr>
        <w:pStyle w:val="Style_2"/>
        <w:spacing w:after="0" w:before="0" w:line="360" w:lineRule="auto"/>
        <w:ind/>
        <w:rPr>
          <w:color w:val="020C22"/>
          <w:sz w:val="28"/>
        </w:rPr>
      </w:pPr>
      <w:r>
        <w:rPr>
          <w:color w:val="020C22"/>
          <w:sz w:val="28"/>
        </w:rPr>
        <w:t>В.Путин</w:t>
      </w:r>
      <w:r>
        <w:rPr>
          <w:color w:val="020C22"/>
          <w:sz w:val="28"/>
        </w:rPr>
        <w:t>: А ему больше и не надо.</w:t>
      </w:r>
    </w:p>
    <w:p w14:paraId="07000000">
      <w:pPr>
        <w:pStyle w:val="Style_2"/>
        <w:spacing w:after="0" w:before="0" w:line="360" w:lineRule="auto"/>
        <w:ind/>
        <w:rPr>
          <w:color w:val="020C22"/>
          <w:sz w:val="28"/>
        </w:rPr>
      </w:pPr>
      <w:r>
        <w:rPr>
          <w:color w:val="020C22"/>
          <w:sz w:val="28"/>
        </w:rPr>
        <w:t>А.Железняк</w:t>
      </w:r>
      <w:r>
        <w:rPr>
          <w:color w:val="020C22"/>
          <w:sz w:val="28"/>
        </w:rPr>
        <w:t>: Нет, за полминуты, конечно, всё не расскажешь. Я сам из Севастополя, родился и вырос в Севастополе, и мы там запускали проект «Большая Севастопольская тропа» – собственно, это создание инфраструктуры на природных территориях.</w:t>
      </w:r>
    </w:p>
    <w:p w14:paraId="08000000">
      <w:pPr>
        <w:pStyle w:val="Style_2"/>
        <w:spacing w:after="0" w:before="0" w:line="360" w:lineRule="auto"/>
        <w:ind/>
        <w:rPr>
          <w:color w:val="020C22"/>
          <w:sz w:val="28"/>
        </w:rPr>
      </w:pPr>
      <w:r>
        <w:rPr>
          <w:color w:val="020C22"/>
          <w:sz w:val="28"/>
        </w:rPr>
        <w:t>Сегодня с этим большие проблемы, потому что идёт очень мощный всплеск интереса к путешествиям по нашим, внутренним именно природным территориям. Надо сказать, это не только российский тренд, это общемировой: людям хочется отдыхать и путешествовать на природе.</w:t>
      </w:r>
    </w:p>
    <w:p w14:paraId="09000000">
      <w:pPr>
        <w:pStyle w:val="Style_2"/>
        <w:spacing w:after="0" w:before="0" w:line="360" w:lineRule="auto"/>
        <w:ind/>
        <w:rPr>
          <w:color w:val="020C22"/>
          <w:sz w:val="28"/>
        </w:rPr>
      </w:pPr>
      <w:r>
        <w:rPr>
          <w:color w:val="020C22"/>
          <w:sz w:val="28"/>
        </w:rPr>
        <w:t xml:space="preserve">Но у нас есть определённые проблемы с инфраструктурой. Есть уже ряд поручений, о которых говорилось, разрабатывается закон о тропах – это очень важная история. Есть проект закона Минприроды об экологическом туризме, но он касается только национальных парков. </w:t>
      </w:r>
      <w:r>
        <w:rPr>
          <w:color w:val="020C22"/>
          <w:sz w:val="28"/>
        </w:rPr>
        <w:t>Минэк</w:t>
      </w:r>
      <w:r>
        <w:rPr>
          <w:color w:val="020C22"/>
          <w:sz w:val="28"/>
        </w:rPr>
        <w:t xml:space="preserve"> сейчас выдаёт гранты на развитие и строительство определённых видов инфраструктуры. Но у нас, конечно, есть очень серьёзные пробелы с точки зрения кадров: нам не хватает людей, которые обеспечивают это, у нас нет современных методик обучения. У нас есть </w:t>
      </w:r>
      <w:r>
        <w:rPr>
          <w:color w:val="020C22"/>
          <w:sz w:val="28"/>
        </w:rPr>
        <w:t>профстандарт</w:t>
      </w:r>
      <w:r>
        <w:rPr>
          <w:color w:val="020C22"/>
          <w:sz w:val="28"/>
        </w:rPr>
        <w:t>, но пока что с методиками тормозим.</w:t>
      </w:r>
    </w:p>
    <w:p w14:paraId="0A000000">
      <w:pPr>
        <w:pStyle w:val="Style_2"/>
        <w:spacing w:after="0" w:before="0" w:line="360" w:lineRule="auto"/>
        <w:ind/>
        <w:rPr>
          <w:color w:val="020C22"/>
          <w:sz w:val="28"/>
        </w:rPr>
      </w:pPr>
      <w:r>
        <w:rPr>
          <w:color w:val="020C22"/>
          <w:sz w:val="28"/>
        </w:rPr>
        <w:t xml:space="preserve">Нужно воссоздавать систему </w:t>
      </w:r>
      <w:r>
        <w:rPr>
          <w:color w:val="020C22"/>
          <w:sz w:val="28"/>
        </w:rPr>
        <w:t>турклубов</w:t>
      </w:r>
      <w:r>
        <w:rPr>
          <w:color w:val="020C22"/>
          <w:sz w:val="28"/>
        </w:rPr>
        <w:t>, начиная от </w:t>
      </w:r>
      <w:r>
        <w:rPr>
          <w:color w:val="020C22"/>
          <w:sz w:val="28"/>
        </w:rPr>
        <w:t>школьных</w:t>
      </w:r>
      <w:r>
        <w:rPr>
          <w:color w:val="020C22"/>
          <w:sz w:val="28"/>
        </w:rPr>
        <w:t xml:space="preserve">. Собственно, я сам </w:t>
      </w:r>
      <w:r>
        <w:rPr>
          <w:color w:val="020C22"/>
          <w:sz w:val="28"/>
        </w:rPr>
        <w:t>прошел</w:t>
      </w:r>
      <w:r>
        <w:rPr>
          <w:color w:val="020C22"/>
          <w:sz w:val="28"/>
        </w:rPr>
        <w:t xml:space="preserve"> эту историю и понимаю, почему я пришёл в туризм, – я из этих детских </w:t>
      </w:r>
      <w:r>
        <w:rPr>
          <w:color w:val="020C22"/>
          <w:sz w:val="28"/>
        </w:rPr>
        <w:t>турклубов</w:t>
      </w:r>
      <w:r>
        <w:rPr>
          <w:color w:val="020C22"/>
          <w:sz w:val="28"/>
        </w:rPr>
        <w:t xml:space="preserve"> тоже вырос. Их нужно воссоздавать и запускать, воссоздавать сеть приютов, альплагерей на природных территориях. И очень важный момент – это </w:t>
      </w:r>
      <w:r>
        <w:rPr>
          <w:color w:val="020C22"/>
          <w:sz w:val="28"/>
        </w:rPr>
        <w:t>цифровизация</w:t>
      </w:r>
      <w:r>
        <w:rPr>
          <w:color w:val="020C22"/>
          <w:sz w:val="28"/>
        </w:rPr>
        <w:t xml:space="preserve"> природно-рекреационных ресурсов. У нас нет единой базы ресурсов, потому что разные ведомства говорят на разных языках, – это очень важная история.</w:t>
      </w:r>
    </w:p>
    <w:p w14:paraId="0B000000">
      <w:pPr>
        <w:pStyle w:val="Style_2"/>
        <w:spacing w:after="0" w:before="0" w:line="360" w:lineRule="auto"/>
        <w:ind/>
        <w:rPr>
          <w:color w:val="020C22"/>
          <w:sz w:val="28"/>
        </w:rPr>
      </w:pPr>
      <w:r>
        <w:rPr>
          <w:color w:val="020C22"/>
          <w:sz w:val="28"/>
        </w:rPr>
        <w:t>Конечно, просим, чтобы было какое-то поручение АСИ, может быть, по разработке комплексной программы развития активного туризма с учётом тех традиций, которые у нас есть и существовали в стране, и с учётом, конечно, современных технологий. Всё это позволит перезапустить систему активного туризма.</w:t>
      </w:r>
    </w:p>
    <w:p w14:paraId="0C000000">
      <w:pPr>
        <w:pStyle w:val="Style_2"/>
        <w:spacing w:after="0" w:before="0" w:line="360" w:lineRule="auto"/>
        <w:ind/>
        <w:rPr>
          <w:color w:val="020C22"/>
          <w:sz w:val="28"/>
        </w:rPr>
      </w:pPr>
      <w:r>
        <w:rPr>
          <w:color w:val="020C22"/>
          <w:sz w:val="28"/>
        </w:rPr>
        <w:t>В.Путин</w:t>
      </w:r>
      <w:r>
        <w:rPr>
          <w:color w:val="020C22"/>
          <w:sz w:val="28"/>
        </w:rPr>
        <w:t>: У нас же есть программа внутреннего туризма – там и средства выделяются соответствующие. Что нужно, как-то </w:t>
      </w:r>
      <w:r>
        <w:rPr>
          <w:color w:val="020C22"/>
          <w:sz w:val="28"/>
        </w:rPr>
        <w:t>донастроить</w:t>
      </w:r>
      <w:r>
        <w:rPr>
          <w:color w:val="020C22"/>
          <w:sz w:val="28"/>
        </w:rPr>
        <w:t xml:space="preserve"> надо эту программу?</w:t>
      </w:r>
    </w:p>
    <w:p w14:paraId="0D000000">
      <w:pPr>
        <w:pStyle w:val="Style_2"/>
        <w:spacing w:after="0" w:before="0" w:line="360" w:lineRule="auto"/>
        <w:ind/>
        <w:rPr>
          <w:color w:val="020C22"/>
          <w:sz w:val="28"/>
        </w:rPr>
      </w:pPr>
      <w:r>
        <w:rPr>
          <w:color w:val="020C22"/>
          <w:sz w:val="28"/>
        </w:rPr>
        <w:t>А.Железняк</w:t>
      </w:r>
      <w:r>
        <w:rPr>
          <w:color w:val="020C22"/>
          <w:sz w:val="28"/>
        </w:rPr>
        <w:t>: К сожалению, вопрос природного туризма, активного туризма там не очень учтён. Он у нас сейчас не оче</w:t>
      </w:r>
      <w:bookmarkStart w:id="1" w:name="_GoBack"/>
      <w:bookmarkEnd w:id="1"/>
      <w:r>
        <w:rPr>
          <w:color w:val="020C22"/>
          <w:sz w:val="28"/>
        </w:rPr>
        <w:t>нь отрегулирован.</w:t>
      </w:r>
    </w:p>
    <w:p w14:paraId="0E000000">
      <w:pPr>
        <w:pStyle w:val="Style_2"/>
        <w:spacing w:after="0" w:before="0" w:line="360" w:lineRule="auto"/>
        <w:ind/>
        <w:rPr>
          <w:color w:val="020C22"/>
          <w:sz w:val="28"/>
        </w:rPr>
      </w:pPr>
      <w:r>
        <w:rPr>
          <w:color w:val="020C22"/>
          <w:sz w:val="28"/>
        </w:rPr>
        <w:t>В.Путин</w:t>
      </w:r>
      <w:r>
        <w:rPr>
          <w:color w:val="020C22"/>
          <w:sz w:val="28"/>
        </w:rPr>
        <w:t> Хорошо. Я услышал.</w:t>
      </w:r>
    </w:p>
    <w:p w14:paraId="0F000000">
      <w:pPr>
        <w:pStyle w:val="Style_2"/>
        <w:spacing w:after="0" w:before="0" w:line="360" w:lineRule="auto"/>
        <w:ind/>
        <w:rPr>
          <w:color w:val="020C22"/>
          <w:sz w:val="28"/>
        </w:rPr>
      </w:pPr>
      <w:r>
        <w:rPr>
          <w:color w:val="020C22"/>
          <w:sz w:val="28"/>
        </w:rPr>
        <w:t>Спасибо Вам.</w:t>
      </w:r>
    </w:p>
    <w:p w14:paraId="10000000">
      <w:pPr>
        <w:pStyle w:val="Style_2"/>
        <w:spacing w:after="0" w:before="0" w:line="360" w:lineRule="auto"/>
        <w:ind/>
        <w:rPr>
          <w:color w:val="020C22"/>
          <w:sz w:val="28"/>
        </w:rPr>
      </w:pPr>
      <w:r>
        <w:rPr>
          <w:color w:val="606778"/>
          <w:sz w:val="28"/>
        </w:rPr>
        <w:t>(Аплодисменты.)</w:t>
      </w:r>
    </w:p>
    <w:p w14:paraId="11000000">
      <w:pPr>
        <w:spacing w:line="36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apple-converted-space"/>
    <w:basedOn w:val="Style_9"/>
    <w:link w:val="Style_8_ch"/>
  </w:style>
  <w:style w:styleId="Style_8_ch" w:type="character">
    <w:name w:val="apple-converted-space"/>
    <w:basedOn w:val="Style_9_ch"/>
    <w:link w:val="Style_8"/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footer"/>
    <w:basedOn w:val="Style_3_ch"/>
    <w:link w:val="Style_10"/>
  </w:style>
  <w:style w:styleId="Style_11" w:type="paragraph">
    <w:name w:val="s1"/>
    <w:basedOn w:val="Style_9"/>
    <w:link w:val="Style_11_ch"/>
  </w:style>
  <w:style w:styleId="Style_11_ch" w:type="character">
    <w:name w:val="s1"/>
    <w:basedOn w:val="Style_9_ch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p1"/>
    <w:basedOn w:val="Style_3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p1"/>
    <w:basedOn w:val="Style_3_ch"/>
    <w:link w:val="Style_14"/>
    <w:rPr>
      <w:rFonts w:ascii="Times New Roman" w:hAnsi="Times New Roman"/>
      <w:sz w:val="24"/>
    </w:rPr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Normal (Web)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2023-06-30T14:14:19Z</dcterms:modified>
</cp:coreProperties>
</file>